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90" w:rsidRDefault="007A6690" w:rsidP="007A6690">
      <w:pPr>
        <w:spacing w:after="0" w:line="240" w:lineRule="auto"/>
        <w:jc w:val="center"/>
        <w:rPr>
          <w:sz w:val="20"/>
          <w:szCs w:val="20"/>
        </w:rPr>
      </w:pPr>
      <w:r>
        <w:rPr>
          <w:b/>
          <w:sz w:val="36"/>
          <w:szCs w:val="36"/>
        </w:rPr>
        <w:t xml:space="preserve">21 Things </w:t>
      </w:r>
      <w:r w:rsidRPr="00DE3063">
        <w:rPr>
          <w:b/>
          <w:sz w:val="36"/>
          <w:szCs w:val="36"/>
        </w:rPr>
        <w:t>Portfolio</w:t>
      </w:r>
      <w:r>
        <w:rPr>
          <w:b/>
          <w:sz w:val="36"/>
          <w:szCs w:val="36"/>
        </w:rPr>
        <w:t xml:space="preserve"> Work Sheet</w:t>
      </w:r>
      <w:r>
        <w:rPr>
          <w:b/>
          <w:sz w:val="36"/>
          <w:szCs w:val="36"/>
        </w:rPr>
        <w:br/>
      </w:r>
      <w:r>
        <w:rPr>
          <w:b/>
          <w:sz w:val="20"/>
          <w:szCs w:val="20"/>
        </w:rPr>
        <w:t>Revised 12-21-09</w:t>
      </w:r>
      <w:r>
        <w:rPr>
          <w:b/>
          <w:sz w:val="36"/>
          <w:szCs w:val="36"/>
        </w:rPr>
        <w:br/>
      </w:r>
    </w:p>
    <w:p w:rsidR="007A6690" w:rsidRDefault="007A6690" w:rsidP="007A6690">
      <w:pPr>
        <w:spacing w:after="0" w:line="240" w:lineRule="auto"/>
        <w:jc w:val="center"/>
        <w:rPr>
          <w:sz w:val="20"/>
          <w:szCs w:val="20"/>
        </w:rPr>
      </w:pPr>
    </w:p>
    <w:p w:rsidR="007A6690" w:rsidRPr="003C5B0B" w:rsidRDefault="007A6690" w:rsidP="007A6690">
      <w:pPr>
        <w:rPr>
          <w:u w:val="single"/>
        </w:rPr>
      </w:pPr>
      <w:r w:rsidRPr="000227D2">
        <w:rPr>
          <w:b/>
        </w:rPr>
        <w:t>Participant Name:</w:t>
      </w:r>
      <w:r>
        <w:rPr>
          <w:u w:val="single"/>
        </w:rPr>
        <w:tab/>
      </w:r>
      <w:r w:rsidR="006D5FF6">
        <w:rPr>
          <w:u w:val="single"/>
        </w:rPr>
        <w:t>Melissa Schamper</w:t>
      </w:r>
      <w:r>
        <w:rPr>
          <w:u w:val="single"/>
        </w:rPr>
        <w:tab/>
      </w:r>
      <w:r>
        <w:rPr>
          <w:u w:val="single"/>
        </w:rPr>
        <w:tab/>
      </w:r>
      <w:r>
        <w:rPr>
          <w:u w:val="single"/>
        </w:rPr>
        <w:tab/>
      </w:r>
      <w:r w:rsidRPr="003C5B0B">
        <w:t xml:space="preserve">  </w:t>
      </w:r>
      <w:r>
        <w:tab/>
      </w:r>
      <w:r w:rsidRPr="000227D2">
        <w:rPr>
          <w:b/>
        </w:rPr>
        <w:t>District:</w:t>
      </w:r>
      <w:r>
        <w:rPr>
          <w:u w:val="single"/>
        </w:rPr>
        <w:tab/>
      </w:r>
      <w:r>
        <w:rPr>
          <w:u w:val="single"/>
        </w:rPr>
        <w:tab/>
      </w:r>
      <w:r w:rsidR="006D5FF6">
        <w:rPr>
          <w:u w:val="single"/>
        </w:rPr>
        <w:t>Eagle Crest</w:t>
      </w:r>
      <w:r>
        <w:rPr>
          <w:u w:val="single"/>
        </w:rPr>
        <w:t>_____________</w:t>
      </w:r>
    </w:p>
    <w:p w:rsidR="007A6690" w:rsidRPr="003C5B0B" w:rsidRDefault="007A6690" w:rsidP="007A6690">
      <w:pPr>
        <w:rPr>
          <w:u w:val="single"/>
        </w:rPr>
      </w:pPr>
      <w:r w:rsidRPr="000227D2">
        <w:rPr>
          <w:b/>
        </w:rPr>
        <w:t>Thing Name</w:t>
      </w:r>
      <w:r>
        <w:t>:</w:t>
      </w:r>
      <w:r>
        <w:rPr>
          <w:u w:val="single"/>
        </w:rPr>
        <w:tab/>
      </w:r>
      <w:r>
        <w:rPr>
          <w:u w:val="single"/>
        </w:rPr>
        <w:tab/>
        <w:t xml:space="preserve">Collaboration Tools </w:t>
      </w:r>
      <w:r>
        <w:rPr>
          <w:u w:val="single"/>
        </w:rPr>
        <w:tab/>
      </w:r>
      <w:r>
        <w:t xml:space="preserve">  </w:t>
      </w:r>
      <w:r>
        <w:rPr>
          <w:b/>
        </w:rPr>
        <w:t xml:space="preserve">        T</w:t>
      </w:r>
      <w:r w:rsidRPr="000227D2">
        <w:rPr>
          <w:b/>
        </w:rPr>
        <w:t>hing Number:</w:t>
      </w:r>
      <w:r>
        <w:t xml:space="preserve"> ___4___</w:t>
      </w:r>
      <w:r>
        <w:tab/>
      </w:r>
      <w:r w:rsidRPr="000227D2">
        <w:rPr>
          <w:b/>
        </w:rPr>
        <w:t>Time Logged:</w:t>
      </w:r>
      <w:r>
        <w:t xml:space="preserve"> </w:t>
      </w:r>
      <w:r>
        <w:rPr>
          <w:u w:val="single"/>
        </w:rPr>
        <w:tab/>
      </w:r>
      <w:r w:rsidR="00AA149E">
        <w:rPr>
          <w:u w:val="single"/>
        </w:rPr>
        <w:t>3</w:t>
      </w:r>
      <w:r>
        <w:rPr>
          <w:u w:val="single"/>
        </w:rPr>
        <w:tab/>
      </w:r>
    </w:p>
    <w:p w:rsidR="007A6690" w:rsidRPr="00630496" w:rsidRDefault="007A6690" w:rsidP="007A6690">
      <w:pPr>
        <w:spacing w:after="0" w:line="240" w:lineRule="auto"/>
        <w:jc w:val="center"/>
        <w:rPr>
          <w:sz w:val="20"/>
          <w:szCs w:val="20"/>
        </w:rPr>
      </w:pPr>
    </w:p>
    <w:p w:rsidR="007A6690" w:rsidRDefault="007A6690" w:rsidP="007A6690">
      <w:pPr>
        <w:rPr>
          <w:b/>
        </w:rPr>
      </w:pPr>
      <w:r>
        <w:rPr>
          <w:b/>
        </w:rPr>
        <w:t>Complete the following activities for the collaboration tools portion of the hands-on activity for Thing 4:</w:t>
      </w:r>
    </w:p>
    <w:p w:rsidR="00FC5A54" w:rsidRDefault="007A6690" w:rsidP="007A6690">
      <w:pPr>
        <w:rPr>
          <w:rFonts w:ascii="Verdana" w:hAnsi="Verdana"/>
          <w:color w:val="182801"/>
          <w:sz w:val="20"/>
          <w:szCs w:val="20"/>
        </w:rPr>
      </w:pPr>
      <w:r>
        <w:rPr>
          <w:rFonts w:ascii="Verdana" w:hAnsi="Verdana"/>
          <w:color w:val="182801"/>
          <w:sz w:val="19"/>
          <w:szCs w:val="19"/>
        </w:rPr>
        <w:t xml:space="preserve">1. Open a Google Account. </w:t>
      </w:r>
      <w:r>
        <w:rPr>
          <w:rFonts w:ascii="Verdana" w:hAnsi="Verdana"/>
          <w:color w:val="182801"/>
          <w:sz w:val="19"/>
          <w:szCs w:val="19"/>
        </w:rPr>
        <w:br/>
      </w:r>
      <w:r>
        <w:rPr>
          <w:rFonts w:ascii="Verdana" w:hAnsi="Verdana"/>
          <w:color w:val="182801"/>
          <w:sz w:val="19"/>
          <w:szCs w:val="19"/>
        </w:rPr>
        <w:br/>
        <w:t xml:space="preserve">2. Create a Google document and describe ways you see Google Documents can make you more productive. Make use of 3-4 formatting items on the toolbar, and invite a colleague, or classmate to collaborate by making some edits to the document. </w:t>
      </w:r>
      <w:r>
        <w:rPr>
          <w:rFonts w:ascii="Verdana" w:hAnsi="Verdana"/>
          <w:color w:val="182801"/>
          <w:sz w:val="19"/>
          <w:szCs w:val="19"/>
        </w:rPr>
        <w:br/>
      </w:r>
      <w:r>
        <w:rPr>
          <w:rFonts w:ascii="Verdana" w:hAnsi="Verdana"/>
          <w:color w:val="182801"/>
          <w:sz w:val="19"/>
          <w:szCs w:val="19"/>
        </w:rPr>
        <w:br/>
        <w:t xml:space="preserve">3. </w:t>
      </w:r>
      <w:r>
        <w:rPr>
          <w:rFonts w:ascii="Verdana" w:hAnsi="Verdana"/>
          <w:color w:val="182801"/>
          <w:sz w:val="20"/>
          <w:szCs w:val="20"/>
        </w:rPr>
        <w:t>Capture a s</w:t>
      </w:r>
      <w:r w:rsidR="00F57872">
        <w:rPr>
          <w:rFonts w:ascii="Verdana" w:hAnsi="Verdana"/>
          <w:color w:val="182801"/>
          <w:sz w:val="20"/>
          <w:szCs w:val="20"/>
        </w:rPr>
        <w:t xml:space="preserve">creen shot (using Print-screen) </w:t>
      </w:r>
      <w:r>
        <w:rPr>
          <w:rFonts w:ascii="Verdana" w:hAnsi="Verdana"/>
          <w:color w:val="182801"/>
          <w:sz w:val="20"/>
          <w:szCs w:val="20"/>
        </w:rPr>
        <w:t xml:space="preserve">and paste it into your portfolio. Include some reflections on how Google Documents can increase your productivity. </w:t>
      </w:r>
    </w:p>
    <w:p w:rsidR="007A6690" w:rsidRDefault="00FC5A54" w:rsidP="007A6690">
      <w:pPr>
        <w:rPr>
          <w:b/>
        </w:rPr>
      </w:pPr>
      <w:r>
        <w:rPr>
          <w:rFonts w:ascii="Verdana" w:hAnsi="Verdana"/>
          <w:color w:val="182801"/>
          <w:sz w:val="20"/>
          <w:szCs w:val="20"/>
        </w:rPr>
        <w:t>I was not really impressed with Google Docs at least with doing a power point. I found it very hard to manipulate and resize pictures that I had imported in. I was also having a hard time creating lines with arrows to point to certain parts of my images. I ended up redoing the power point in Microsoft Power Point as a method of review for our Ancient Rome test. When I uploaded the document into Google Docs, none of my images uploaded to each slide came through. It would be nice to share this power point with other teachers but with the images not uploading many of the slides don’t make much sense. I can see if maybe my power points were simpler that it would be useful.</w:t>
      </w:r>
      <w:r w:rsidR="007A6690">
        <w:rPr>
          <w:rFonts w:ascii="Verdana" w:hAnsi="Verdana"/>
          <w:color w:val="182801"/>
          <w:sz w:val="20"/>
          <w:szCs w:val="20"/>
        </w:rPr>
        <w:br/>
      </w:r>
    </w:p>
    <w:p w:rsidR="007A6690" w:rsidRDefault="007A6690" w:rsidP="00AC006C">
      <w:pPr>
        <w:ind w:firstLine="720"/>
        <w:rPr>
          <w:b/>
        </w:rPr>
      </w:pPr>
      <w:r>
        <w:rPr>
          <w:b/>
        </w:rPr>
        <w:lastRenderedPageBreak/>
        <w:t>Insert a Screen Shot below:</w:t>
      </w:r>
      <w:r w:rsidR="00FC5A54" w:rsidRPr="00FC5A54">
        <w:rPr>
          <w:b/>
        </w:rPr>
        <w:t xml:space="preserve"> </w:t>
      </w:r>
      <w:r w:rsidR="00D32DA1">
        <w:rPr>
          <w:b/>
          <w:noProof/>
        </w:rPr>
        <w:drawing>
          <wp:inline distT="0" distB="0" distL="0" distR="0">
            <wp:extent cx="6858000" cy="3857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58000" cy="3857625"/>
                    </a:xfrm>
                    <a:prstGeom prst="rect">
                      <a:avLst/>
                    </a:prstGeom>
                    <a:noFill/>
                    <a:ln w="9525">
                      <a:noFill/>
                      <a:miter lim="800000"/>
                      <a:headEnd/>
                      <a:tailEnd/>
                    </a:ln>
                  </pic:spPr>
                </pic:pic>
              </a:graphicData>
            </a:graphic>
          </wp:inline>
        </w:drawing>
      </w:r>
    </w:p>
    <w:p w:rsidR="007A6690" w:rsidRDefault="007A6690" w:rsidP="007A6690">
      <w:pPr>
        <w:ind w:left="360"/>
        <w:rPr>
          <w:b/>
        </w:rPr>
      </w:pPr>
    </w:p>
    <w:p w:rsidR="007A6690" w:rsidRDefault="007A6690" w:rsidP="007A6690">
      <w:pPr>
        <w:rPr>
          <w:b/>
        </w:rPr>
      </w:pPr>
    </w:p>
    <w:p w:rsidR="006C5CF2" w:rsidRPr="000227D2" w:rsidRDefault="006C5CF2" w:rsidP="006C5CF2">
      <w:pPr>
        <w:rPr>
          <w:b/>
        </w:rPr>
      </w:pPr>
      <w:r w:rsidRPr="000227D2">
        <w:rPr>
          <w:b/>
        </w:rPr>
        <w:t>Reflection Part 1:</w:t>
      </w:r>
    </w:p>
    <w:p w:rsidR="006C5CF2" w:rsidRDefault="006C5CF2" w:rsidP="006C5CF2">
      <w:pPr>
        <w:pStyle w:val="ListParagraph"/>
        <w:numPr>
          <w:ilvl w:val="0"/>
          <w:numId w:val="2"/>
        </w:numPr>
      </w:pPr>
      <w:r w:rsidRPr="004377F1">
        <w:t xml:space="preserve"> </w:t>
      </w:r>
      <w:r>
        <w:t>Hands On Activity/Activities – Describe lesson/s you will use with your students.</w:t>
      </w:r>
      <w:r w:rsidR="00FC5A54">
        <w:br/>
        <w:t>The power point I created last night I was able to use as a test review for my class today. We viewed the power point and each slide had a question about Ancient Rome that might show up on the test. The class loved the clip art and I enjoyed interacting and reviewing with them in this new way.</w:t>
      </w:r>
    </w:p>
    <w:p w:rsidR="006C5CF2" w:rsidRPr="000227D2" w:rsidRDefault="006C5CF2" w:rsidP="006C5CF2">
      <w:pPr>
        <w:rPr>
          <w:b/>
        </w:rPr>
      </w:pPr>
      <w:r w:rsidRPr="000227D2">
        <w:rPr>
          <w:b/>
        </w:rPr>
        <w:t xml:space="preserve">Reflection Part 2:  </w:t>
      </w:r>
    </w:p>
    <w:p w:rsidR="006C5CF2" w:rsidRDefault="006C5CF2" w:rsidP="006C5CF2">
      <w:pPr>
        <w:pStyle w:val="ListParagraph"/>
        <w:numPr>
          <w:ilvl w:val="0"/>
          <w:numId w:val="1"/>
        </w:numPr>
      </w:pPr>
      <w:r>
        <w:t xml:space="preserve"> How will you use this technology application to improve learning experiences for your students and/or improve your own practice? </w:t>
      </w:r>
      <w:r w:rsidR="00614980">
        <w:br/>
        <w:t>I think in the long run once more National Heritage Academies teachers get a Google Docs account we would be able to more easily create and share our formative assessments in each grade level. A corporate wide initiative to create assessments for every objective would be so much easier accomplished if all NHA were on Google Docs and could share our created assessments for ideas and to use as my own. A huge time saver.</w:t>
      </w:r>
    </w:p>
    <w:p w:rsidR="00AA149E" w:rsidRDefault="006C5CF2" w:rsidP="006C5CF2">
      <w:pPr>
        <w:pStyle w:val="ListParagraph"/>
        <w:numPr>
          <w:ilvl w:val="0"/>
          <w:numId w:val="1"/>
        </w:numPr>
      </w:pPr>
      <w:r>
        <w:t>What effective teaching and learning strategy(ies), based on the work by Marzano (http://gets.gc.k12.va.us/VSTE/2008/ ) will this technology application address, to make a difference in the learnin</w:t>
      </w:r>
      <w:r w:rsidR="00AA149E">
        <w:t>g experience for your students?</w:t>
      </w:r>
    </w:p>
    <w:p w:rsidR="00AA149E" w:rsidRDefault="00AA149E" w:rsidP="00AA149E">
      <w:pPr>
        <w:autoSpaceDE w:val="0"/>
        <w:autoSpaceDN w:val="0"/>
        <w:adjustRightInd w:val="0"/>
        <w:spacing w:after="0" w:line="240" w:lineRule="auto"/>
        <w:rPr>
          <w:rFonts w:eastAsia="SymbolMT"/>
        </w:rPr>
      </w:pPr>
      <w:r>
        <w:rPr>
          <w:rFonts w:ascii="SymbolMT" w:eastAsia="SymbolMT" w:cs="SymbolMT" w:hint="eastAsia"/>
        </w:rPr>
        <w:lastRenderedPageBreak/>
        <w:t></w:t>
      </w:r>
      <w:r>
        <w:rPr>
          <w:rFonts w:ascii="SymbolMT" w:eastAsia="SymbolMT" w:cs="SymbolMT"/>
        </w:rPr>
        <w:t xml:space="preserve"> </w:t>
      </w:r>
      <w:r>
        <w:rPr>
          <w:rFonts w:eastAsia="SymbolMT"/>
        </w:rPr>
        <w:t>2 ‐ Summarizing and note‐taking</w:t>
      </w:r>
    </w:p>
    <w:p w:rsidR="00AA149E" w:rsidRDefault="00AA149E" w:rsidP="00AA149E">
      <w:pPr>
        <w:pStyle w:val="ListParagraph"/>
        <w:ind w:left="0"/>
      </w:pPr>
      <w:r>
        <w:rPr>
          <w:rFonts w:ascii="SymbolMT" w:eastAsia="SymbolMT" w:cs="SymbolMT" w:hint="eastAsia"/>
        </w:rPr>
        <w:t></w:t>
      </w:r>
      <w:r>
        <w:rPr>
          <w:rFonts w:ascii="SymbolMT" w:eastAsia="SymbolMT" w:cs="SymbolMT"/>
        </w:rPr>
        <w:t xml:space="preserve"> </w:t>
      </w:r>
      <w:r>
        <w:rPr>
          <w:rFonts w:eastAsia="SymbolMT"/>
        </w:rPr>
        <w:t>6 ‐ Incorporate cooperative learning</w:t>
      </w:r>
    </w:p>
    <w:p w:rsidR="006C5CF2" w:rsidRDefault="006C5CF2" w:rsidP="00AA149E">
      <w:pPr>
        <w:pStyle w:val="ListParagraph"/>
        <w:numPr>
          <w:ilvl w:val="0"/>
          <w:numId w:val="1"/>
        </w:numPr>
      </w:pPr>
      <w:r w:rsidRPr="0088344E">
        <w:rPr>
          <w:highlight w:val="yellow"/>
        </w:rPr>
        <w:t>Describe an activity or lesson in your classroom</w:t>
      </w:r>
      <w:r>
        <w:t>, and the Michigan curriculum standard or Educational Technology standard  you will be meeting, which uses this "thing".</w:t>
      </w:r>
      <w:r w:rsidR="00D32DA1">
        <w:br/>
        <w:t>I used the power point created as a way to review for our Ancient Rome test. Each slide had a different test review question on it and I had enough slides for each student in the class to have a chance to answer one question. I like how the clip art added value and hints to what the answer was I was looking for. That allowed me to differentiate where needed and helped students use picture clues to construct their answers.</w:t>
      </w:r>
      <w:r w:rsidR="006D5FF6">
        <w:br/>
      </w:r>
      <w:r w:rsidR="006D5FF6" w:rsidRPr="00AA149E">
        <w:rPr>
          <w:rFonts w:ascii="Verdana" w:hAnsi="Verdana"/>
          <w:color w:val="333333"/>
        </w:rPr>
        <w:t>1.b, 1.c, 1.d, 2.a, 2.b, 2.c, 2d, 3.a, 3.b, 3.c, 3d</w:t>
      </w:r>
    </w:p>
    <w:p w:rsidR="007A6690" w:rsidRDefault="007A6690" w:rsidP="007A6690">
      <w:pPr>
        <w:rPr>
          <w:b/>
        </w:rPr>
      </w:pPr>
    </w:p>
    <w:p w:rsidR="00AC006C" w:rsidRDefault="00AC006C" w:rsidP="00AC006C">
      <w:pPr>
        <w:rPr>
          <w:rFonts w:ascii="Verdana" w:hAnsi="Verdana"/>
          <w:color w:val="182801"/>
          <w:sz w:val="20"/>
          <w:szCs w:val="20"/>
        </w:rPr>
      </w:pPr>
    </w:p>
    <w:p w:rsidR="00AC006C" w:rsidRDefault="00F57872" w:rsidP="00AC006C">
      <w:pPr>
        <w:rPr>
          <w:b/>
        </w:rPr>
      </w:pPr>
      <w:r>
        <w:rPr>
          <w:rFonts w:ascii="Verdana" w:hAnsi="Verdana"/>
          <w:color w:val="182801"/>
          <w:sz w:val="20"/>
          <w:szCs w:val="20"/>
        </w:rPr>
        <w:t xml:space="preserve">Optional: </w:t>
      </w:r>
      <w:r w:rsidR="00AC006C">
        <w:rPr>
          <w:rFonts w:ascii="Verdana" w:hAnsi="Verdana"/>
          <w:color w:val="182801"/>
          <w:sz w:val="20"/>
          <w:szCs w:val="20"/>
        </w:rPr>
        <w:t>Complete Activities 1-3 using Buzzword.</w:t>
      </w:r>
    </w:p>
    <w:p w:rsidR="00AC006C" w:rsidRDefault="00AC006C" w:rsidP="007A6690">
      <w:pPr>
        <w:rPr>
          <w:b/>
        </w:rPr>
      </w:pPr>
    </w:p>
    <w:p w:rsidR="007A6690" w:rsidRPr="000227D2" w:rsidRDefault="007A6690" w:rsidP="007A6690">
      <w:pPr>
        <w:rPr>
          <w:b/>
        </w:rPr>
      </w:pPr>
      <w:r>
        <w:rPr>
          <w:b/>
        </w:rPr>
        <w:t>S</w:t>
      </w:r>
      <w:r w:rsidRPr="000227D2">
        <w:rPr>
          <w:b/>
        </w:rPr>
        <w:t>elf – Evaluation of your NETS-T Proficiency on this Thing</w:t>
      </w:r>
      <w:r>
        <w:rPr>
          <w:b/>
        </w:rPr>
        <w:t xml:space="preserve"> (Please tell us where you think you are at upon completion).</w:t>
      </w:r>
    </w:p>
    <w:tbl>
      <w:tblPr>
        <w:tblpPr w:leftFromText="180" w:rightFromText="180" w:vertAnchor="text" w:horzAnchor="margin" w:tblpY="423"/>
        <w:tblW w:w="10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81"/>
        <w:gridCol w:w="1186"/>
        <w:gridCol w:w="1238"/>
        <w:gridCol w:w="1565"/>
        <w:gridCol w:w="1565"/>
        <w:gridCol w:w="1581"/>
      </w:tblGrid>
      <w:tr w:rsidR="007A6690" w:rsidRPr="00693792" w:rsidTr="007A6690">
        <w:trPr>
          <w:trHeight w:val="260"/>
        </w:trPr>
        <w:tc>
          <w:tcPr>
            <w:tcW w:w="3781" w:type="dxa"/>
          </w:tcPr>
          <w:p w:rsidR="007A6690" w:rsidRPr="00693792" w:rsidRDefault="007A6690" w:rsidP="007A6690">
            <w:pPr>
              <w:spacing w:after="0" w:line="240" w:lineRule="auto"/>
              <w:jc w:val="center"/>
            </w:pPr>
            <w:r w:rsidRPr="00693792">
              <w:t>Proficiency Score:</w:t>
            </w:r>
          </w:p>
        </w:tc>
        <w:tc>
          <w:tcPr>
            <w:tcW w:w="1186" w:type="dxa"/>
          </w:tcPr>
          <w:p w:rsidR="007A6690" w:rsidRPr="008C3AFF" w:rsidRDefault="007A6690" w:rsidP="007A6690">
            <w:pPr>
              <w:spacing w:after="0" w:line="240" w:lineRule="auto"/>
              <w:jc w:val="center"/>
              <w:rPr>
                <w:b/>
              </w:rPr>
            </w:pPr>
            <w:r>
              <w:rPr>
                <w:b/>
              </w:rPr>
              <w:t>S</w:t>
            </w:r>
            <w:r w:rsidRPr="008C3AFF">
              <w:rPr>
                <w:b/>
              </w:rPr>
              <w:t>core</w:t>
            </w:r>
          </w:p>
        </w:tc>
        <w:tc>
          <w:tcPr>
            <w:tcW w:w="1238" w:type="dxa"/>
          </w:tcPr>
          <w:p w:rsidR="007A6690" w:rsidRPr="008C3AFF" w:rsidRDefault="007A6690" w:rsidP="007A6690">
            <w:pPr>
              <w:spacing w:after="0" w:line="240" w:lineRule="auto"/>
              <w:jc w:val="center"/>
              <w:rPr>
                <w:b/>
              </w:rPr>
            </w:pPr>
            <w:r w:rsidRPr="008C3AFF">
              <w:rPr>
                <w:b/>
              </w:rPr>
              <w:t>Score</w:t>
            </w:r>
          </w:p>
        </w:tc>
        <w:tc>
          <w:tcPr>
            <w:tcW w:w="1565" w:type="dxa"/>
          </w:tcPr>
          <w:p w:rsidR="007A6690" w:rsidRPr="008C3AFF" w:rsidRDefault="007A6690" w:rsidP="007A6690">
            <w:pPr>
              <w:spacing w:after="0" w:line="240" w:lineRule="auto"/>
              <w:jc w:val="center"/>
              <w:rPr>
                <w:b/>
              </w:rPr>
            </w:pPr>
            <w:r w:rsidRPr="008C3AFF">
              <w:rPr>
                <w:b/>
              </w:rPr>
              <w:t>Score</w:t>
            </w:r>
          </w:p>
        </w:tc>
        <w:tc>
          <w:tcPr>
            <w:tcW w:w="1565" w:type="dxa"/>
          </w:tcPr>
          <w:p w:rsidR="007A6690" w:rsidRPr="008C3AFF" w:rsidRDefault="007A6690" w:rsidP="007A6690">
            <w:pPr>
              <w:spacing w:after="0" w:line="240" w:lineRule="auto"/>
              <w:jc w:val="center"/>
              <w:rPr>
                <w:b/>
              </w:rPr>
            </w:pPr>
            <w:r w:rsidRPr="008C3AFF">
              <w:rPr>
                <w:b/>
              </w:rPr>
              <w:t>Score</w:t>
            </w:r>
          </w:p>
        </w:tc>
        <w:tc>
          <w:tcPr>
            <w:tcW w:w="1581" w:type="dxa"/>
          </w:tcPr>
          <w:p w:rsidR="007A6690" w:rsidRPr="008C3AFF" w:rsidRDefault="007A6690" w:rsidP="007A6690">
            <w:pPr>
              <w:spacing w:after="0" w:line="240" w:lineRule="auto"/>
              <w:jc w:val="center"/>
              <w:rPr>
                <w:b/>
              </w:rPr>
            </w:pPr>
            <w:r w:rsidRPr="008C3AFF">
              <w:rPr>
                <w:b/>
              </w:rPr>
              <w:t>Score</w:t>
            </w:r>
          </w:p>
        </w:tc>
      </w:tr>
      <w:tr w:rsidR="007A6690" w:rsidRPr="00693792" w:rsidTr="007A6690">
        <w:trPr>
          <w:trHeight w:val="260"/>
        </w:trPr>
        <w:tc>
          <w:tcPr>
            <w:tcW w:w="3781" w:type="dxa"/>
          </w:tcPr>
          <w:p w:rsidR="007A6690" w:rsidRPr="00693792" w:rsidRDefault="007A6690" w:rsidP="007A6690">
            <w:pPr>
              <w:spacing w:after="0" w:line="240" w:lineRule="auto"/>
            </w:pPr>
            <w:r w:rsidRPr="00693792">
              <w:t>Lickert Scale</w:t>
            </w:r>
          </w:p>
        </w:tc>
        <w:tc>
          <w:tcPr>
            <w:tcW w:w="1186" w:type="dxa"/>
          </w:tcPr>
          <w:p w:rsidR="007A6690" w:rsidRPr="00693792" w:rsidRDefault="007A6690" w:rsidP="007A6690">
            <w:pPr>
              <w:spacing w:after="0" w:line="240" w:lineRule="auto"/>
              <w:jc w:val="center"/>
            </w:pPr>
            <w:r w:rsidRPr="00693792">
              <w:t>1</w:t>
            </w:r>
          </w:p>
        </w:tc>
        <w:tc>
          <w:tcPr>
            <w:tcW w:w="1238" w:type="dxa"/>
          </w:tcPr>
          <w:p w:rsidR="007A6690" w:rsidRPr="00693792" w:rsidRDefault="007A6690" w:rsidP="007A6690">
            <w:pPr>
              <w:spacing w:after="0" w:line="240" w:lineRule="auto"/>
              <w:jc w:val="center"/>
            </w:pPr>
            <w:r w:rsidRPr="00693792">
              <w:t>2</w:t>
            </w:r>
          </w:p>
        </w:tc>
        <w:tc>
          <w:tcPr>
            <w:tcW w:w="1565" w:type="dxa"/>
          </w:tcPr>
          <w:p w:rsidR="007A6690" w:rsidRPr="00AA149E" w:rsidRDefault="007A6690" w:rsidP="007A6690">
            <w:pPr>
              <w:spacing w:after="0" w:line="240" w:lineRule="auto"/>
              <w:jc w:val="center"/>
              <w:rPr>
                <w:highlight w:val="yellow"/>
              </w:rPr>
            </w:pPr>
            <w:r w:rsidRPr="00AA149E">
              <w:rPr>
                <w:highlight w:val="yellow"/>
              </w:rPr>
              <w:t>3</w:t>
            </w:r>
          </w:p>
        </w:tc>
        <w:tc>
          <w:tcPr>
            <w:tcW w:w="1565" w:type="dxa"/>
          </w:tcPr>
          <w:p w:rsidR="007A6690" w:rsidRPr="00693792" w:rsidRDefault="007A6690" w:rsidP="007A6690">
            <w:pPr>
              <w:spacing w:after="0" w:line="240" w:lineRule="auto"/>
              <w:jc w:val="center"/>
            </w:pPr>
            <w:r w:rsidRPr="00693792">
              <w:t>4</w:t>
            </w:r>
          </w:p>
        </w:tc>
        <w:tc>
          <w:tcPr>
            <w:tcW w:w="1581" w:type="dxa"/>
          </w:tcPr>
          <w:p w:rsidR="007A6690" w:rsidRPr="00693792" w:rsidRDefault="007A6690" w:rsidP="007A6690">
            <w:pPr>
              <w:spacing w:after="0" w:line="240" w:lineRule="auto"/>
              <w:jc w:val="center"/>
            </w:pPr>
            <w:r w:rsidRPr="00693792">
              <w:t>5</w:t>
            </w:r>
          </w:p>
        </w:tc>
      </w:tr>
      <w:tr w:rsidR="007A6690" w:rsidRPr="00693792" w:rsidTr="007A6690">
        <w:trPr>
          <w:trHeight w:val="260"/>
        </w:trPr>
        <w:tc>
          <w:tcPr>
            <w:tcW w:w="3781" w:type="dxa"/>
          </w:tcPr>
          <w:p w:rsidR="007A6690" w:rsidRPr="00693792" w:rsidRDefault="007A6690" w:rsidP="007A6690">
            <w:pPr>
              <w:spacing w:after="0" w:line="240" w:lineRule="auto"/>
            </w:pPr>
            <w:r w:rsidRPr="00693792">
              <w:t>NETS-T Performance Proficiency</w:t>
            </w:r>
          </w:p>
        </w:tc>
        <w:tc>
          <w:tcPr>
            <w:tcW w:w="1186" w:type="dxa"/>
          </w:tcPr>
          <w:p w:rsidR="007A6690" w:rsidRPr="00693792" w:rsidRDefault="007A6690" w:rsidP="007A6690">
            <w:pPr>
              <w:spacing w:after="0" w:line="240" w:lineRule="auto"/>
              <w:jc w:val="center"/>
            </w:pPr>
            <w:r w:rsidRPr="00693792">
              <w:t>------</w:t>
            </w:r>
          </w:p>
        </w:tc>
        <w:tc>
          <w:tcPr>
            <w:tcW w:w="1238" w:type="dxa"/>
          </w:tcPr>
          <w:p w:rsidR="007A6690" w:rsidRPr="00693792" w:rsidRDefault="007A6690" w:rsidP="007A6690">
            <w:pPr>
              <w:spacing w:after="0" w:line="240" w:lineRule="auto"/>
              <w:jc w:val="center"/>
            </w:pPr>
            <w:r w:rsidRPr="00693792">
              <w:t>Beginning</w:t>
            </w:r>
          </w:p>
        </w:tc>
        <w:tc>
          <w:tcPr>
            <w:tcW w:w="1565" w:type="dxa"/>
          </w:tcPr>
          <w:p w:rsidR="007A6690" w:rsidRPr="00AA149E" w:rsidRDefault="007A6690" w:rsidP="007A6690">
            <w:pPr>
              <w:spacing w:after="0" w:line="240" w:lineRule="auto"/>
              <w:jc w:val="center"/>
              <w:rPr>
                <w:highlight w:val="yellow"/>
              </w:rPr>
            </w:pPr>
            <w:r w:rsidRPr="00AA149E">
              <w:rPr>
                <w:highlight w:val="yellow"/>
              </w:rPr>
              <w:t>Developing</w:t>
            </w:r>
          </w:p>
        </w:tc>
        <w:tc>
          <w:tcPr>
            <w:tcW w:w="1565" w:type="dxa"/>
          </w:tcPr>
          <w:p w:rsidR="007A6690" w:rsidRPr="00693792" w:rsidRDefault="007A6690" w:rsidP="007A6690">
            <w:pPr>
              <w:spacing w:after="0" w:line="240" w:lineRule="auto"/>
              <w:jc w:val="center"/>
            </w:pPr>
            <w:r w:rsidRPr="00693792">
              <w:t>Proficient</w:t>
            </w:r>
          </w:p>
        </w:tc>
        <w:tc>
          <w:tcPr>
            <w:tcW w:w="1581" w:type="dxa"/>
          </w:tcPr>
          <w:p w:rsidR="007A6690" w:rsidRPr="00693792" w:rsidRDefault="007A6690" w:rsidP="007A6690">
            <w:pPr>
              <w:spacing w:after="0" w:line="240" w:lineRule="auto"/>
              <w:jc w:val="center"/>
            </w:pPr>
            <w:r w:rsidRPr="00693792">
              <w:t>Transformative</w:t>
            </w:r>
          </w:p>
        </w:tc>
      </w:tr>
    </w:tbl>
    <w:p w:rsidR="00D36D34" w:rsidRDefault="000D0D73" w:rsidP="00755786">
      <w:pPr>
        <w:spacing w:after="0" w:line="240" w:lineRule="auto"/>
      </w:pPr>
      <w:r>
        <w:t xml:space="preserve"> </w:t>
      </w:r>
    </w:p>
    <w:p w:rsidR="000B4931" w:rsidRDefault="000B4931" w:rsidP="00D36D34">
      <w:pPr>
        <w:spacing w:after="0" w:line="240" w:lineRule="auto"/>
        <w:jc w:val="center"/>
        <w:rPr>
          <w:b/>
        </w:rPr>
      </w:pPr>
    </w:p>
    <w:sectPr w:rsidR="000B4931" w:rsidSect="001070EC">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EF3" w:rsidRDefault="005B3EF3" w:rsidP="00CC1DFE">
      <w:pPr>
        <w:spacing w:after="0" w:line="240" w:lineRule="auto"/>
      </w:pPr>
      <w:r>
        <w:separator/>
      </w:r>
    </w:p>
  </w:endnote>
  <w:endnote w:type="continuationSeparator" w:id="0">
    <w:p w:rsidR="005B3EF3" w:rsidRDefault="005B3EF3" w:rsidP="00CC1D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34" w:rsidRDefault="00D36D34">
    <w:pPr>
      <w:pStyle w:val="Footer"/>
    </w:pPr>
    <w:r>
      <w:t xml:space="preserve">Page </w:t>
    </w:r>
    <w:fldSimple w:instr=" PAGE   \* MERGEFORMAT ">
      <w:r w:rsidR="00D32DA1">
        <w:rPr>
          <w:noProof/>
        </w:rPr>
        <w:t>3</w:t>
      </w:r>
    </w:fldSimple>
  </w:p>
  <w:p w:rsidR="00D36D34" w:rsidRDefault="00D36D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EF3" w:rsidRDefault="005B3EF3" w:rsidP="00CC1DFE">
      <w:pPr>
        <w:spacing w:after="0" w:line="240" w:lineRule="auto"/>
      </w:pPr>
      <w:r>
        <w:separator/>
      </w:r>
    </w:p>
  </w:footnote>
  <w:footnote w:type="continuationSeparator" w:id="0">
    <w:p w:rsidR="005B3EF3" w:rsidRDefault="005B3EF3" w:rsidP="00CC1D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3E0"/>
    <w:multiLevelType w:val="hybridMultilevel"/>
    <w:tmpl w:val="341A43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831006"/>
    <w:multiLevelType w:val="hybridMultilevel"/>
    <w:tmpl w:val="F544E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45994"/>
    <w:multiLevelType w:val="hybridMultilevel"/>
    <w:tmpl w:val="799EF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8E3F69"/>
    <w:multiLevelType w:val="hybridMultilevel"/>
    <w:tmpl w:val="1944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A05B3C"/>
    <w:multiLevelType w:val="hybridMultilevel"/>
    <w:tmpl w:val="DDA4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6016D6"/>
    <w:multiLevelType w:val="hybridMultilevel"/>
    <w:tmpl w:val="8A5ED7CA"/>
    <w:lvl w:ilvl="0" w:tplc="0409000F">
      <w:start w:val="1"/>
      <w:numFmt w:val="decimal"/>
      <w:lvlText w:val="%1."/>
      <w:lvlJc w:val="left"/>
      <w:pPr>
        <w:tabs>
          <w:tab w:val="num" w:pos="60"/>
        </w:tabs>
        <w:ind w:left="60" w:hanging="360"/>
      </w:pPr>
      <w:rPr>
        <w:rFonts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6">
    <w:nsid w:val="6BE27EE1"/>
    <w:multiLevelType w:val="hybridMultilevel"/>
    <w:tmpl w:val="083655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BB17C92"/>
    <w:multiLevelType w:val="hybridMultilevel"/>
    <w:tmpl w:val="799EFF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CE69E0"/>
    <w:multiLevelType w:val="hybridMultilevel"/>
    <w:tmpl w:val="80444E54"/>
    <w:lvl w:ilvl="0" w:tplc="4C0CC1BA">
      <w:start w:val="1"/>
      <w:numFmt w:val="decimal"/>
      <w:lvlText w:val="%1."/>
      <w:lvlJc w:val="left"/>
      <w:pPr>
        <w:tabs>
          <w:tab w:val="num" w:pos="360"/>
        </w:tabs>
        <w:ind w:left="360" w:hanging="360"/>
      </w:pPr>
      <w:rPr>
        <w:rFonts w:ascii="Verdana" w:hAnsi="Verdana" w:hint="default"/>
        <w:b w:val="0"/>
        <w:color w:val="000000"/>
        <w:sz w:val="1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DD5174E"/>
    <w:multiLevelType w:val="hybridMultilevel"/>
    <w:tmpl w:val="B62E8B5C"/>
    <w:lvl w:ilvl="0" w:tplc="7BD03F02">
      <w:start w:val="1"/>
      <w:numFmt w:val="decimal"/>
      <w:lvlText w:val="%1."/>
      <w:lvlJc w:val="left"/>
      <w:pPr>
        <w:ind w:left="1080" w:hanging="360"/>
      </w:pPr>
      <w:rPr>
        <w:rFonts w:ascii="Verdana" w:hAnsi="Verdana" w:hint="default"/>
        <w:color w:val="000000"/>
        <w:sz w:val="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8"/>
  </w:num>
  <w:num w:numId="4">
    <w:abstractNumId w:val="5"/>
  </w:num>
  <w:num w:numId="5">
    <w:abstractNumId w:val="0"/>
  </w:num>
  <w:num w:numId="6">
    <w:abstractNumId w:val="6"/>
  </w:num>
  <w:num w:numId="7">
    <w:abstractNumId w:val="4"/>
  </w:num>
  <w:num w:numId="8">
    <w:abstractNumId w:val="9"/>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70EC"/>
    <w:rsid w:val="00010E9A"/>
    <w:rsid w:val="000131B0"/>
    <w:rsid w:val="000227D2"/>
    <w:rsid w:val="000756C8"/>
    <w:rsid w:val="00075920"/>
    <w:rsid w:val="000B4931"/>
    <w:rsid w:val="000D0D73"/>
    <w:rsid w:val="000E0338"/>
    <w:rsid w:val="001070EC"/>
    <w:rsid w:val="001333F3"/>
    <w:rsid w:val="00193F4D"/>
    <w:rsid w:val="00254223"/>
    <w:rsid w:val="002956D2"/>
    <w:rsid w:val="002D0CD9"/>
    <w:rsid w:val="003B28EB"/>
    <w:rsid w:val="004200D1"/>
    <w:rsid w:val="004377F1"/>
    <w:rsid w:val="00476A04"/>
    <w:rsid w:val="005B3EF3"/>
    <w:rsid w:val="00614980"/>
    <w:rsid w:val="0067379B"/>
    <w:rsid w:val="006C5CF2"/>
    <w:rsid w:val="006D5FF6"/>
    <w:rsid w:val="006E37B5"/>
    <w:rsid w:val="0073558D"/>
    <w:rsid w:val="00755786"/>
    <w:rsid w:val="007A6690"/>
    <w:rsid w:val="007E7C52"/>
    <w:rsid w:val="008425E6"/>
    <w:rsid w:val="0088344E"/>
    <w:rsid w:val="008C3AFF"/>
    <w:rsid w:val="009540E2"/>
    <w:rsid w:val="009C2638"/>
    <w:rsid w:val="009D3AF8"/>
    <w:rsid w:val="009E033C"/>
    <w:rsid w:val="00A37BC3"/>
    <w:rsid w:val="00A64824"/>
    <w:rsid w:val="00AA149E"/>
    <w:rsid w:val="00AA4423"/>
    <w:rsid w:val="00AC006C"/>
    <w:rsid w:val="00B207FF"/>
    <w:rsid w:val="00B87882"/>
    <w:rsid w:val="00B963AD"/>
    <w:rsid w:val="00C53C8E"/>
    <w:rsid w:val="00C8665F"/>
    <w:rsid w:val="00CA5826"/>
    <w:rsid w:val="00CB14C6"/>
    <w:rsid w:val="00CC1DFE"/>
    <w:rsid w:val="00CF06D9"/>
    <w:rsid w:val="00D32DA1"/>
    <w:rsid w:val="00D36D34"/>
    <w:rsid w:val="00EE0F37"/>
    <w:rsid w:val="00F57872"/>
    <w:rsid w:val="00FC5A54"/>
    <w:rsid w:val="00FE6649"/>
    <w:rsid w:val="00FE6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070EC"/>
    <w:pPr>
      <w:ind w:left="720"/>
    </w:pPr>
  </w:style>
  <w:style w:type="table" w:styleId="TableGrid">
    <w:name w:val="Table Grid"/>
    <w:basedOn w:val="TableNormal"/>
    <w:uiPriority w:val="59"/>
    <w:rsid w:val="001070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1DFE"/>
    <w:pPr>
      <w:tabs>
        <w:tab w:val="center" w:pos="4680"/>
        <w:tab w:val="right" w:pos="9360"/>
      </w:tabs>
    </w:pPr>
  </w:style>
  <w:style w:type="character" w:customStyle="1" w:styleId="HeaderChar">
    <w:name w:val="Header Char"/>
    <w:basedOn w:val="DefaultParagraphFont"/>
    <w:link w:val="Header"/>
    <w:uiPriority w:val="99"/>
    <w:semiHidden/>
    <w:rsid w:val="00CC1DFE"/>
    <w:rPr>
      <w:rFonts w:cs="Calibri"/>
      <w:sz w:val="22"/>
      <w:szCs w:val="22"/>
    </w:rPr>
  </w:style>
  <w:style w:type="paragraph" w:styleId="Footer">
    <w:name w:val="footer"/>
    <w:basedOn w:val="Normal"/>
    <w:link w:val="FooterChar"/>
    <w:uiPriority w:val="99"/>
    <w:unhideWhenUsed/>
    <w:rsid w:val="00CC1DFE"/>
    <w:pPr>
      <w:tabs>
        <w:tab w:val="center" w:pos="4680"/>
        <w:tab w:val="right" w:pos="9360"/>
      </w:tabs>
    </w:pPr>
  </w:style>
  <w:style w:type="character" w:customStyle="1" w:styleId="FooterChar">
    <w:name w:val="Footer Char"/>
    <w:basedOn w:val="DefaultParagraphFont"/>
    <w:link w:val="Footer"/>
    <w:uiPriority w:val="99"/>
    <w:rsid w:val="00CC1DFE"/>
    <w:rPr>
      <w:rFonts w:cs="Calibri"/>
      <w:sz w:val="22"/>
      <w:szCs w:val="22"/>
    </w:rPr>
  </w:style>
  <w:style w:type="paragraph" w:styleId="BalloonText">
    <w:name w:val="Balloon Text"/>
    <w:basedOn w:val="Normal"/>
    <w:link w:val="BalloonTextChar"/>
    <w:uiPriority w:val="99"/>
    <w:semiHidden/>
    <w:unhideWhenUsed/>
    <w:rsid w:val="00CC1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DFE"/>
    <w:rPr>
      <w:rFonts w:ascii="Tahoma" w:hAnsi="Tahoma" w:cs="Tahoma"/>
      <w:sz w:val="16"/>
      <w:szCs w:val="16"/>
    </w:rPr>
  </w:style>
  <w:style w:type="character" w:styleId="Hyperlink">
    <w:name w:val="Hyperlink"/>
    <w:basedOn w:val="DefaultParagraphFont"/>
    <w:rsid w:val="00C53C8E"/>
    <w:rPr>
      <w:strike w:val="0"/>
      <w:dstrike w:val="0"/>
      <w:color w:val="0000FF"/>
      <w:u w:val="singl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21 Things Portfolio Work Sheet</vt:lpstr>
    </vt:vector>
  </TitlesOfParts>
  <Company>Hewlett-Packard</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Things Portfolio Work Sheet</dc:title>
  <dc:creator>Jennifer Parker-Moore</dc:creator>
  <cp:lastModifiedBy>schamper</cp:lastModifiedBy>
  <cp:revision>2</cp:revision>
  <dcterms:created xsi:type="dcterms:W3CDTF">2010-10-26T00:42:00Z</dcterms:created>
  <dcterms:modified xsi:type="dcterms:W3CDTF">2010-10-26T00:42:00Z</dcterms:modified>
</cp:coreProperties>
</file>